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7FF" w14:textId="77777777" w:rsidR="008D3726" w:rsidRPr="00CD2EB5" w:rsidRDefault="00CD2EB5" w:rsidP="00CD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B5">
        <w:rPr>
          <w:rFonts w:ascii="Times New Roman" w:hAnsi="Times New Roman" w:cs="Times New Roman"/>
          <w:b/>
          <w:sz w:val="28"/>
          <w:szCs w:val="28"/>
        </w:rPr>
        <w:t>THÔNG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BÁO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THUỐC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GIẢ,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THUỐC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KHÔNG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ĐẠT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TIÊU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CHUẨN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CHẤT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LƯỢNG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CLOROCID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TW3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(CLORAMPHENICOL</w:t>
      </w:r>
      <w:r w:rsidR="00E4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b/>
          <w:sz w:val="28"/>
          <w:szCs w:val="28"/>
        </w:rPr>
        <w:t>250MG)</w:t>
      </w:r>
    </w:p>
    <w:p w14:paraId="0328F13E" w14:textId="77777777" w:rsidR="00000000" w:rsidRPr="00CD2EB5" w:rsidRDefault="00CE2309" w:rsidP="00CD2EB5">
      <w:pPr>
        <w:jc w:val="both"/>
        <w:rPr>
          <w:rFonts w:ascii="Times New Roman" w:hAnsi="Times New Roman" w:cs="Times New Roman"/>
          <w:sz w:val="28"/>
          <w:szCs w:val="28"/>
        </w:rPr>
      </w:pPr>
      <w:r w:rsidRPr="00CD2EB5">
        <w:rPr>
          <w:rFonts w:ascii="Times New Roman" w:hAnsi="Times New Roman" w:cs="Times New Roman"/>
          <w:sz w:val="28"/>
          <w:szCs w:val="28"/>
        </w:rPr>
        <w:t>Căn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cứ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Công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văn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số: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9098/QLD-CL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của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Cục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Quản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lý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Dược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ngày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17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tháng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8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năm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2023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về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việc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sản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phẩm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trên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nhãn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ghi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viên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nén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Clorocid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CD2EB5">
        <w:rPr>
          <w:rFonts w:ascii="Times New Roman" w:hAnsi="Times New Roman" w:cs="Times New Roman"/>
          <w:sz w:val="28"/>
          <w:szCs w:val="28"/>
        </w:rPr>
        <w:t>TW3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sz w:val="28"/>
          <w:szCs w:val="28"/>
        </w:rPr>
        <w:t>như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sz w:val="28"/>
          <w:szCs w:val="28"/>
        </w:rPr>
        <w:t>sau:</w:t>
      </w:r>
    </w:p>
    <w:p w14:paraId="54BB97E3" w14:textId="77777777" w:rsidR="00CD2EB5" w:rsidRPr="00CD2EB5" w:rsidRDefault="008F4B1F" w:rsidP="00E4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ác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sản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phẩm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trên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nhãn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ghi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viên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nén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Clorocid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TW3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br/>
        <w:t>(Cloramphenicol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250mg),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SĐK: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VD-25305-16,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có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ghi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ngày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sản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xuất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từ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sau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ngày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br/>
        <w:t>15/9/2019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đến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nay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là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thuốc</w:t>
      </w:r>
      <w:r w:rsidR="00E4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B5" w:rsidRPr="00CD2EB5">
        <w:rPr>
          <w:rFonts w:ascii="Times New Roman" w:hAnsi="Times New Roman" w:cs="Times New Roman"/>
          <w:color w:val="000000"/>
          <w:sz w:val="28"/>
          <w:szCs w:val="28"/>
        </w:rPr>
        <w:t>giả.</w:t>
      </w:r>
    </w:p>
    <w:p w14:paraId="3BBEBA6E" w14:textId="77777777" w:rsidR="008D3726" w:rsidRDefault="00CD2EB5" w:rsidP="00E47095">
      <w:pPr>
        <w:jc w:val="both"/>
        <w:rPr>
          <w:rFonts w:ascii="Times New Roman" w:hAnsi="Times New Roman" w:cs="Times New Roman"/>
          <w:sz w:val="28"/>
          <w:szCs w:val="28"/>
        </w:rPr>
      </w:pPr>
      <w:r w:rsidRPr="008F4B1F">
        <w:rPr>
          <w:rFonts w:ascii="Times New Roman" w:hAnsi="Times New Roman" w:cs="Times New Roman"/>
          <w:sz w:val="28"/>
          <w:szCs w:val="28"/>
        </w:rPr>
        <w:t>Để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đảm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bảo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toàn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người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dụng,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Cục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lý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Dược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đề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nghị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tế</w:t>
      </w:r>
      <w:r w:rsidRPr="008F4B1F">
        <w:rPr>
          <w:rFonts w:ascii="Times New Roman" w:hAnsi="Times New Roman" w:cs="Times New Roman"/>
          <w:sz w:val="28"/>
          <w:szCs w:val="28"/>
        </w:rPr>
        <w:br/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tỉnh,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thành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phố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trực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thuộc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ương,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tế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ngành:</w:t>
      </w:r>
      <w:r w:rsidRPr="008F4B1F">
        <w:rPr>
          <w:rFonts w:ascii="Times New Roman" w:hAnsi="Times New Roman" w:cs="Times New Roman"/>
          <w:sz w:val="28"/>
          <w:szCs w:val="28"/>
        </w:rPr>
        <w:br/>
        <w:t>1.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truyền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tin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kinh</w:t>
      </w:r>
      <w:r w:rsidRPr="008F4B1F">
        <w:rPr>
          <w:rFonts w:ascii="Times New Roman" w:hAnsi="Times New Roman" w:cs="Times New Roman"/>
          <w:sz w:val="28"/>
          <w:szCs w:val="28"/>
        </w:rPr>
        <w:br/>
        <w:t>doanh,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dụng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người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dân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biết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để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buôn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bán,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dụng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phẩm</w:t>
      </w:r>
      <w:r w:rsidRPr="008F4B1F">
        <w:rPr>
          <w:rFonts w:ascii="Times New Roman" w:hAnsi="Times New Roman" w:cs="Times New Roman"/>
          <w:sz w:val="28"/>
          <w:szCs w:val="28"/>
        </w:rPr>
        <w:br/>
        <w:t>trên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nhãn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ghi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viên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nén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Clorocid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TW3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(Cloramphenicol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250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mg),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SĐK: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VD-</w:t>
      </w:r>
      <w:r w:rsidRPr="008F4B1F">
        <w:rPr>
          <w:rFonts w:ascii="Times New Roman" w:hAnsi="Times New Roman" w:cs="Times New Roman"/>
          <w:sz w:val="28"/>
          <w:szCs w:val="28"/>
        </w:rPr>
        <w:br/>
        <w:t>25305-16,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nhà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xuất: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cổ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phần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dược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phẩm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ương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3,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ghi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ngày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sản</w:t>
      </w:r>
      <w:r w:rsidRPr="008F4B1F">
        <w:rPr>
          <w:rFonts w:ascii="Times New Roman" w:hAnsi="Times New Roman" w:cs="Times New Roman"/>
          <w:sz w:val="28"/>
          <w:szCs w:val="28"/>
        </w:rPr>
        <w:br/>
        <w:t>xuất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từ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sau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ngày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15/9/2019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đến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nay.</w:t>
      </w:r>
      <w:r w:rsidRPr="008F4B1F">
        <w:rPr>
          <w:rFonts w:ascii="Times New Roman" w:hAnsi="Times New Roman" w:cs="Times New Roman"/>
          <w:sz w:val="28"/>
          <w:szCs w:val="28"/>
        </w:rPr>
        <w:br/>
        <w:t>2.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Chỉ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đơn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vị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chức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cường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thanh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</w:t>
      </w:r>
      <w:r w:rsidRPr="008F4B1F">
        <w:rPr>
          <w:rFonts w:ascii="Times New Roman" w:hAnsi="Times New Roman" w:cs="Times New Roman"/>
          <w:sz w:val="28"/>
          <w:szCs w:val="28"/>
        </w:rPr>
        <w:br/>
        <w:t>(định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kỳ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đột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xuất)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việc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thực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hiện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chế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chuyên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môn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về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dược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của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Pr="008F4B1F">
        <w:rPr>
          <w:rFonts w:ascii="Times New Roman" w:hAnsi="Times New Roman" w:cs="Times New Roman"/>
          <w:sz w:val="28"/>
          <w:szCs w:val="28"/>
        </w:rPr>
        <w:br/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xuất,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doanh,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dụng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địa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bàn;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kịp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phát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hiện,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ngăn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chặn</w:t>
      </w:r>
      <w:r w:rsidRPr="008F4B1F">
        <w:rPr>
          <w:rFonts w:ascii="Times New Roman" w:hAnsi="Times New Roman" w:cs="Times New Roman"/>
          <w:sz w:val="28"/>
          <w:szCs w:val="28"/>
        </w:rPr>
        <w:br/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lý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nghiêm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đối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trường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hợp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doanh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giả,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rõ</w:t>
      </w:r>
      <w:r w:rsidRPr="008F4B1F">
        <w:rPr>
          <w:rFonts w:ascii="Times New Roman" w:hAnsi="Times New Roman" w:cs="Times New Roman"/>
          <w:sz w:val="28"/>
          <w:szCs w:val="28"/>
        </w:rPr>
        <w:br/>
        <w:t>nguồn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gốc,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nhập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lậu,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mua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có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hóa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đơn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chứng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từ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hợp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lệ.</w:t>
      </w:r>
      <w:r w:rsidRPr="008F4B1F">
        <w:rPr>
          <w:rFonts w:ascii="Times New Roman" w:hAnsi="Times New Roman" w:cs="Times New Roman"/>
          <w:sz w:val="28"/>
          <w:szCs w:val="28"/>
        </w:rPr>
        <w:br/>
        <w:t>3.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Xây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dựng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kế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hoạch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phối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hợp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chức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(Cơ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</w:t>
      </w:r>
      <w:r w:rsidRPr="008F4B1F">
        <w:rPr>
          <w:rFonts w:ascii="Times New Roman" w:hAnsi="Times New Roman" w:cs="Times New Roman"/>
          <w:sz w:val="28"/>
          <w:szCs w:val="28"/>
        </w:rPr>
        <w:br/>
        <w:t>Công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an,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lý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thị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trường,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Hải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chỉ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389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của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tỉnh,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thành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phố…),</w:t>
      </w:r>
      <w:r w:rsidRPr="008F4B1F">
        <w:rPr>
          <w:rFonts w:ascii="Times New Roman" w:hAnsi="Times New Roman" w:cs="Times New Roman"/>
          <w:sz w:val="28"/>
          <w:szCs w:val="28"/>
        </w:rPr>
        <w:br/>
        <w:t>tiến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hành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cao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điểm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thanh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đấu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phòng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chống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giả,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Pr="008F4B1F">
        <w:rPr>
          <w:rFonts w:ascii="Times New Roman" w:hAnsi="Times New Roman" w:cs="Times New Roman"/>
          <w:sz w:val="28"/>
          <w:szCs w:val="28"/>
        </w:rPr>
        <w:br/>
        <w:t>nhập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lậu,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rõ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nguồn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địa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bàn,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lý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nghiêm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tổ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chức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7F64B3">
        <w:rPr>
          <w:rFonts w:ascii="Times New Roman" w:hAnsi="Times New Roman" w:cs="Times New Roman"/>
          <w:sz w:val="28"/>
          <w:szCs w:val="28"/>
        </w:rPr>
        <w:t>cá nhân vi</w:t>
      </w:r>
      <w:r w:rsidRPr="008F4B1F">
        <w:rPr>
          <w:rFonts w:ascii="Times New Roman" w:hAnsi="Times New Roman" w:cs="Times New Roman"/>
          <w:sz w:val="28"/>
          <w:szCs w:val="28"/>
        </w:rPr>
        <w:t>phạm.</w:t>
      </w:r>
      <w:r w:rsidRPr="008F4B1F">
        <w:rPr>
          <w:rFonts w:ascii="Times New Roman" w:hAnsi="Times New Roman" w:cs="Times New Roman"/>
          <w:sz w:val="28"/>
          <w:szCs w:val="28"/>
        </w:rPr>
        <w:br/>
        <w:t>4.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Chỉ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tâm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nghiệm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cường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lấy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mẫu,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kiểm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chất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lượng</w:t>
      </w:r>
      <w:r w:rsidRPr="008F4B1F">
        <w:rPr>
          <w:rFonts w:ascii="Times New Roman" w:hAnsi="Times New Roman" w:cs="Times New Roman"/>
          <w:sz w:val="28"/>
          <w:szCs w:val="28"/>
        </w:rPr>
        <w:br/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lưu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hành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địa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bàn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đối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có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nguy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phạm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chất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lượng;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báo</w:t>
      </w:r>
      <w:r w:rsidRPr="008F4B1F">
        <w:rPr>
          <w:rFonts w:ascii="Times New Roman" w:hAnsi="Times New Roman" w:cs="Times New Roman"/>
          <w:sz w:val="28"/>
          <w:szCs w:val="28"/>
        </w:rPr>
        <w:br/>
        <w:t>cáo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kịp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vụ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việc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phát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hiện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tế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chức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liên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quan.</w:t>
      </w:r>
      <w:r w:rsidRPr="008F4B1F">
        <w:rPr>
          <w:rFonts w:ascii="Times New Roman" w:hAnsi="Times New Roman" w:cs="Times New Roman"/>
          <w:sz w:val="28"/>
          <w:szCs w:val="28"/>
        </w:rPr>
        <w:br/>
        <w:t>5.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Phối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hợp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tin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Truyền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cường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truyền</w:t>
      </w:r>
      <w:r w:rsidRPr="008F4B1F">
        <w:rPr>
          <w:rFonts w:ascii="Times New Roman" w:hAnsi="Times New Roman" w:cs="Times New Roman"/>
          <w:sz w:val="28"/>
          <w:szCs w:val="28"/>
        </w:rPr>
        <w:br/>
        <w:t>thông,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phổ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biến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doanh,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người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sử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dụng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chỉ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mua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tại</w:t>
      </w:r>
      <w:r w:rsidRPr="008F4B1F">
        <w:rPr>
          <w:rFonts w:ascii="Times New Roman" w:hAnsi="Times New Roman" w:cs="Times New Roman"/>
          <w:sz w:val="28"/>
          <w:szCs w:val="28"/>
        </w:rPr>
        <w:br/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sở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lẻ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hợp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pháp;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mua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rõ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nguồn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xuất</w:t>
      </w:r>
      <w:r w:rsidRPr="008F4B1F">
        <w:rPr>
          <w:rFonts w:ascii="Times New Roman" w:hAnsi="Times New Roman" w:cs="Times New Roman"/>
          <w:sz w:val="28"/>
          <w:szCs w:val="28"/>
        </w:rPr>
        <w:br/>
        <w:t>xứ;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kịp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thời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báo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các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dấu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hiệu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nghi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ngờ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về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sản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xuất,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kinh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doanh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Pr="008F4B1F">
        <w:rPr>
          <w:rFonts w:ascii="Times New Roman" w:hAnsi="Times New Roman" w:cs="Times New Roman"/>
          <w:sz w:val="28"/>
          <w:szCs w:val="28"/>
        </w:rPr>
        <w:t>giả,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thuốc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không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rõ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nguồn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gốc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tới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quan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y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tế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và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cơ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quan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có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chức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năng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liên</w:t>
      </w:r>
      <w:r w:rsidR="00E47095">
        <w:rPr>
          <w:rFonts w:ascii="Times New Roman" w:hAnsi="Times New Roman" w:cs="Times New Roman"/>
          <w:sz w:val="28"/>
          <w:szCs w:val="28"/>
        </w:rPr>
        <w:t xml:space="preserve"> </w:t>
      </w:r>
      <w:r w:rsidR="008F4B1F" w:rsidRPr="008F4B1F">
        <w:rPr>
          <w:rFonts w:ascii="Times New Roman" w:hAnsi="Times New Roman" w:cs="Times New Roman"/>
          <w:sz w:val="28"/>
          <w:szCs w:val="28"/>
        </w:rPr>
        <w:t>quan.</w:t>
      </w:r>
    </w:p>
    <w:p w14:paraId="4E274DC6" w14:textId="18BEC4CE" w:rsidR="008D3726" w:rsidRPr="00DF54D0" w:rsidRDefault="007F64B3" w:rsidP="00DF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Nguồn: Cục Quản lý Dược</w:t>
      </w:r>
    </w:p>
    <w:sectPr w:rsidR="008D3726" w:rsidRPr="00DF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CD"/>
    <w:rsid w:val="00477672"/>
    <w:rsid w:val="006946B0"/>
    <w:rsid w:val="007F64B3"/>
    <w:rsid w:val="008D3726"/>
    <w:rsid w:val="008F4B1F"/>
    <w:rsid w:val="00CD2EB5"/>
    <w:rsid w:val="00CE2309"/>
    <w:rsid w:val="00D16CCD"/>
    <w:rsid w:val="00DF54D0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FC18"/>
  <w15:docId w15:val="{2AB0C8D9-82A5-4666-BCFE-DEB124C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a.phong</dc:creator>
  <cp:keywords/>
  <dc:description/>
  <cp:lastModifiedBy>Admin</cp:lastModifiedBy>
  <cp:revision>3</cp:revision>
  <dcterms:created xsi:type="dcterms:W3CDTF">2023-08-18T09:04:00Z</dcterms:created>
  <dcterms:modified xsi:type="dcterms:W3CDTF">2023-09-07T07:20:00Z</dcterms:modified>
</cp:coreProperties>
</file>